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1" w:rsidRPr="0095537E" w:rsidRDefault="00B97EBF" w:rsidP="00D808F1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сельский Совет депутатов</w:t>
      </w:r>
    </w:p>
    <w:p w:rsidR="00D808F1" w:rsidRPr="0095537E" w:rsidRDefault="00D808F1" w:rsidP="00D808F1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Егорьевского района Алтайского края</w:t>
      </w:r>
    </w:p>
    <w:p w:rsidR="00D808F1" w:rsidRPr="0095537E" w:rsidRDefault="00D808F1" w:rsidP="00D808F1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</w:p>
    <w:p w:rsidR="009C7824" w:rsidRPr="0095537E" w:rsidRDefault="00D808F1" w:rsidP="009C7824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РЕШЕНИЕ</w:t>
      </w:r>
    </w:p>
    <w:p w:rsidR="009C7824" w:rsidRPr="0095537E" w:rsidRDefault="009C7824" w:rsidP="009C7824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9C7824" w:rsidP="009C7824">
      <w:pPr>
        <w:pStyle w:val="a4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hAnsi="Arial" w:cs="Arial"/>
          <w:sz w:val="24"/>
          <w:szCs w:val="24"/>
        </w:rPr>
        <w:t xml:space="preserve">28 марта 2025 года  </w:t>
      </w:r>
      <w:r w:rsidR="009E1EB4" w:rsidRPr="0095537E">
        <w:rPr>
          <w:rFonts w:ascii="Arial" w:hAnsi="Arial" w:cs="Arial"/>
          <w:sz w:val="24"/>
          <w:szCs w:val="24"/>
        </w:rPr>
        <w:t xml:space="preserve"> № </w:t>
      </w:r>
      <w:r w:rsidRPr="0095537E">
        <w:rPr>
          <w:rFonts w:ascii="Arial" w:hAnsi="Arial" w:cs="Arial"/>
          <w:sz w:val="24"/>
          <w:szCs w:val="24"/>
        </w:rPr>
        <w:t>3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95537E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     </w:t>
      </w:r>
      <w:r w:rsidRPr="0095537E">
        <w:rPr>
          <w:rFonts w:ascii="Arial" w:eastAsia="Times New Roman" w:hAnsi="Arial" w:cs="Arial"/>
          <w:sz w:val="24"/>
          <w:szCs w:val="24"/>
        </w:rPr>
        <w:t>с. Титовка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B97EBF" w:rsidRPr="0095537E" w:rsidRDefault="00B97EBF" w:rsidP="00B97EBF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64"/>
      </w:tblGrid>
      <w:tr w:rsidR="00D808F1" w:rsidRPr="0095537E" w:rsidTr="00D808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08F1" w:rsidRPr="0095537E" w:rsidRDefault="00D808F1" w:rsidP="00B97E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537E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>порядке и условиях приватизации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  имущества, 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собственности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</w:p>
          <w:p w:rsidR="00D808F1" w:rsidRPr="0095537E" w:rsidRDefault="00D808F1" w:rsidP="00B97E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сельское поселение 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>Титовский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</w:t>
            </w:r>
          </w:p>
          <w:p w:rsidR="00D808F1" w:rsidRPr="0095537E" w:rsidRDefault="00D808F1" w:rsidP="00B97E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>Егорьевск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ого 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>район</w:t>
            </w:r>
            <w:r w:rsidR="00B97EBF" w:rsidRPr="009553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5537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Алтайского  края</w:t>
            </w:r>
          </w:p>
          <w:p w:rsidR="00B97EBF" w:rsidRPr="0095537E" w:rsidRDefault="00B97EBF" w:rsidP="00B97E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8F1" w:rsidRPr="0095537E" w:rsidRDefault="00B97EBF" w:rsidP="00B97EBF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="00D808F1" w:rsidRPr="0095537E">
        <w:rPr>
          <w:rFonts w:ascii="Arial" w:eastAsia="Times New Roman" w:hAnsi="Arial" w:cs="Arial"/>
          <w:sz w:val="24"/>
          <w:szCs w:val="24"/>
        </w:rPr>
        <w:t>В соответствии  Федеральными законами  от 06.10.2003 №</w:t>
      </w:r>
      <w:r w:rsidR="00425D5D" w:rsidRPr="0095537E">
        <w:rPr>
          <w:rFonts w:ascii="Arial" w:eastAsia="Times New Roman" w:hAnsi="Arial" w:cs="Arial"/>
          <w:sz w:val="24"/>
          <w:szCs w:val="24"/>
        </w:rPr>
        <w:t xml:space="preserve"> </w:t>
      </w:r>
      <w:r w:rsidR="00D808F1" w:rsidRPr="0095537E">
        <w:rPr>
          <w:rFonts w:ascii="Arial" w:eastAsia="Times New Roman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от 21.12.2001 №</w:t>
      </w:r>
      <w:r w:rsidR="00425D5D" w:rsidRPr="0095537E">
        <w:rPr>
          <w:rFonts w:ascii="Arial" w:eastAsia="Times New Roman" w:hAnsi="Arial" w:cs="Arial"/>
          <w:sz w:val="24"/>
          <w:szCs w:val="24"/>
        </w:rPr>
        <w:t xml:space="preserve"> </w:t>
      </w:r>
      <w:r w:rsidR="00D808F1" w:rsidRPr="0095537E">
        <w:rPr>
          <w:rFonts w:ascii="Arial" w:eastAsia="Times New Roman" w:hAnsi="Arial" w:cs="Arial"/>
          <w:sz w:val="24"/>
          <w:szCs w:val="24"/>
        </w:rPr>
        <w:t>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</w:t>
      </w:r>
      <w:proofErr w:type="gramEnd"/>
      <w:r w:rsidR="00D808F1" w:rsidRPr="0095537E">
        <w:rPr>
          <w:rFonts w:ascii="Arial" w:eastAsia="Times New Roman" w:hAnsi="Arial" w:cs="Arial"/>
          <w:sz w:val="24"/>
          <w:szCs w:val="24"/>
        </w:rPr>
        <w:t xml:space="preserve">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  Уставом муниципального образования сельское поселение </w:t>
      </w:r>
      <w:r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края, </w:t>
      </w:r>
      <w:r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сельский Совет депутатов Егорьевского района Алтайского края РЕШИЛ:</w:t>
      </w:r>
    </w:p>
    <w:p w:rsidR="00D808F1" w:rsidRPr="0095537E" w:rsidRDefault="00D808F1" w:rsidP="00B97EBF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 1.         Утвердить положение </w:t>
      </w:r>
      <w:r w:rsidR="00B97EBF" w:rsidRPr="0095537E">
        <w:rPr>
          <w:rFonts w:ascii="Arial" w:eastAsia="Times New Roman" w:hAnsi="Arial" w:cs="Arial"/>
          <w:sz w:val="24"/>
          <w:szCs w:val="24"/>
        </w:rPr>
        <w:t>о порядке и условиях приватизации муниципального имущества, находящегося в собственности муниципального образования сельское поселение Титовский сельсовет Егорьевского района Алтайского  края</w:t>
      </w:r>
      <w:r w:rsidRPr="0095537E">
        <w:rPr>
          <w:rFonts w:ascii="Arial" w:eastAsia="Times New Roman" w:hAnsi="Arial" w:cs="Arial"/>
          <w:sz w:val="24"/>
          <w:szCs w:val="24"/>
        </w:rPr>
        <w:t>, согласно приложению.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2.         Настоящее решение подлежит официальному опубликованию на официальном сайте администрации </w:t>
      </w:r>
      <w:r w:rsidR="00B97EBF" w:rsidRPr="0095537E">
        <w:rPr>
          <w:rFonts w:ascii="Arial" w:eastAsia="Times New Roman" w:hAnsi="Arial" w:cs="Arial"/>
          <w:sz w:val="24"/>
          <w:szCs w:val="24"/>
        </w:rPr>
        <w:t>Титовского</w:t>
      </w:r>
      <w:r w:rsidRPr="0095537E">
        <w:rPr>
          <w:rFonts w:ascii="Arial" w:eastAsia="Times New Roman" w:hAnsi="Arial" w:cs="Arial"/>
          <w:sz w:val="24"/>
          <w:szCs w:val="24"/>
        </w:rPr>
        <w:t xml:space="preserve"> сельсовета Егорьевского района Алтайского края и в Сборнике муниципальных правовых актов </w:t>
      </w:r>
      <w:r w:rsidR="00B97EBF" w:rsidRPr="0095537E">
        <w:rPr>
          <w:rFonts w:ascii="Arial" w:eastAsia="Times New Roman" w:hAnsi="Arial" w:cs="Arial"/>
          <w:sz w:val="24"/>
          <w:szCs w:val="24"/>
        </w:rPr>
        <w:t>Титовского</w:t>
      </w:r>
      <w:r w:rsidRPr="0095537E">
        <w:rPr>
          <w:rFonts w:ascii="Arial" w:eastAsia="Times New Roman" w:hAnsi="Arial" w:cs="Arial"/>
          <w:sz w:val="24"/>
          <w:szCs w:val="24"/>
        </w:rPr>
        <w:t xml:space="preserve"> сельсовета Егорьевского района Алтайского края.</w:t>
      </w:r>
    </w:p>
    <w:p w:rsidR="009C7824" w:rsidRDefault="00D808F1" w:rsidP="00B97EBF">
      <w:pPr>
        <w:rPr>
          <w:rFonts w:ascii="Arial" w:hAnsi="Arial" w:cs="Arial"/>
          <w:color w:val="000000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 3.         Признать утратившим силу решение </w:t>
      </w:r>
      <w:r w:rsidR="00B97EBF" w:rsidRPr="0095537E">
        <w:rPr>
          <w:rFonts w:ascii="Arial" w:eastAsia="Times New Roman" w:hAnsi="Arial" w:cs="Arial"/>
          <w:sz w:val="24"/>
          <w:szCs w:val="24"/>
        </w:rPr>
        <w:t xml:space="preserve">Титовского сельского </w:t>
      </w:r>
      <w:r w:rsidRPr="0095537E">
        <w:rPr>
          <w:rFonts w:ascii="Arial" w:eastAsia="Times New Roman" w:hAnsi="Arial" w:cs="Arial"/>
          <w:sz w:val="24"/>
          <w:szCs w:val="24"/>
        </w:rPr>
        <w:t xml:space="preserve">Совета депутатов Егорьевского района Алтайского края от </w:t>
      </w:r>
      <w:r w:rsidR="00B97EBF" w:rsidRPr="0095537E">
        <w:rPr>
          <w:rFonts w:ascii="Arial" w:eastAsia="Times New Roman" w:hAnsi="Arial" w:cs="Arial"/>
          <w:sz w:val="24"/>
          <w:szCs w:val="24"/>
        </w:rPr>
        <w:t>12.05.2012 № 21</w:t>
      </w:r>
      <w:r w:rsidRPr="0095537E">
        <w:rPr>
          <w:rFonts w:ascii="Arial" w:eastAsia="Times New Roman" w:hAnsi="Arial" w:cs="Arial"/>
          <w:sz w:val="24"/>
          <w:szCs w:val="24"/>
        </w:rPr>
        <w:t xml:space="preserve"> «</w:t>
      </w:r>
      <w:r w:rsidR="00B97EBF" w:rsidRPr="0095537E">
        <w:rPr>
          <w:rFonts w:ascii="Arial" w:hAnsi="Arial" w:cs="Arial"/>
          <w:sz w:val="24"/>
          <w:szCs w:val="24"/>
        </w:rPr>
        <w:t>Об утверждении Положения о порядке и условиях приватизации муниципального   имущества, находящегося в собственности муниципального образования сельское поселение Титовский сельсовет Егорьевского района Алтайского  края</w:t>
      </w:r>
      <w:r w:rsidR="00B97EBF" w:rsidRPr="0095537E">
        <w:rPr>
          <w:rFonts w:ascii="Arial" w:hAnsi="Arial" w:cs="Arial"/>
          <w:color w:val="000000"/>
          <w:sz w:val="24"/>
          <w:szCs w:val="24"/>
        </w:rPr>
        <w:t>».</w:t>
      </w:r>
    </w:p>
    <w:p w:rsidR="0095537E" w:rsidRDefault="0095537E" w:rsidP="00B97EBF">
      <w:pPr>
        <w:rPr>
          <w:rFonts w:ascii="Arial" w:hAnsi="Arial" w:cs="Arial"/>
          <w:color w:val="000000"/>
          <w:sz w:val="24"/>
          <w:szCs w:val="24"/>
        </w:rPr>
      </w:pPr>
    </w:p>
    <w:p w:rsidR="0095537E" w:rsidRPr="0095537E" w:rsidRDefault="0095537E" w:rsidP="00B97EBF">
      <w:pPr>
        <w:rPr>
          <w:rFonts w:ascii="Arial" w:hAnsi="Arial" w:cs="Arial"/>
          <w:color w:val="000000"/>
          <w:sz w:val="24"/>
          <w:szCs w:val="24"/>
        </w:rPr>
      </w:pPr>
    </w:p>
    <w:p w:rsidR="009C7824" w:rsidRPr="0095537E" w:rsidRDefault="009C7824" w:rsidP="009C7824">
      <w:p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5537E">
        <w:rPr>
          <w:rFonts w:ascii="Arial" w:eastAsia="Times New Roman" w:hAnsi="Arial" w:cs="Arial"/>
          <w:sz w:val="24"/>
          <w:szCs w:val="24"/>
          <w:lang w:eastAsia="zh-CN"/>
        </w:rPr>
        <w:t>Заместитель председателя сельского</w:t>
      </w:r>
    </w:p>
    <w:p w:rsidR="009C7824" w:rsidRPr="0095537E" w:rsidRDefault="009C7824" w:rsidP="009C7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5537E">
        <w:rPr>
          <w:rFonts w:ascii="Arial" w:eastAsia="Times New Roman" w:hAnsi="Arial" w:cs="Arial"/>
          <w:sz w:val="24"/>
          <w:szCs w:val="24"/>
          <w:lang w:eastAsia="zh-CN"/>
        </w:rPr>
        <w:t xml:space="preserve">Совета депутатов </w:t>
      </w:r>
      <w:r w:rsidRPr="0095537E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5537E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</w:t>
      </w:r>
      <w:r w:rsidRPr="0095537E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5537E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Л.А. Рыжих </w:t>
      </w:r>
    </w:p>
    <w:p w:rsidR="009C7824" w:rsidRPr="0095537E" w:rsidRDefault="009C7824" w:rsidP="009C78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0C9" w:rsidRPr="0095537E" w:rsidTr="002E20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20C9" w:rsidRDefault="002E20C9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Pr="0095537E" w:rsidRDefault="0095537E" w:rsidP="00D808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7E" w:rsidRDefault="0095537E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20C9" w:rsidRPr="0095537E" w:rsidRDefault="002E20C9" w:rsidP="009C782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37E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Утверждено решением </w:t>
            </w:r>
            <w:r w:rsidR="009E1EB4" w:rsidRPr="0095537E">
              <w:rPr>
                <w:rFonts w:ascii="Arial" w:hAnsi="Arial" w:cs="Arial"/>
                <w:sz w:val="24"/>
                <w:szCs w:val="24"/>
              </w:rPr>
              <w:t>Титовского</w:t>
            </w:r>
            <w:r w:rsidRPr="0095537E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Егорьевского района Алтайского края от </w:t>
            </w:r>
            <w:r w:rsidR="009C7824" w:rsidRPr="0095537E">
              <w:rPr>
                <w:rFonts w:ascii="Arial" w:hAnsi="Arial" w:cs="Arial"/>
                <w:sz w:val="24"/>
                <w:szCs w:val="24"/>
              </w:rPr>
              <w:t xml:space="preserve"> 28.03.2025 г.   </w:t>
            </w:r>
            <w:r w:rsidRPr="0095537E">
              <w:rPr>
                <w:rFonts w:ascii="Arial" w:hAnsi="Arial" w:cs="Arial"/>
                <w:sz w:val="24"/>
                <w:szCs w:val="24"/>
              </w:rPr>
              <w:t>№</w:t>
            </w:r>
            <w:r w:rsidR="003222C2" w:rsidRPr="0095537E"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</w:tr>
    </w:tbl>
    <w:p w:rsidR="002E20C9" w:rsidRPr="0095537E" w:rsidRDefault="002E20C9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E20C9" w:rsidRPr="0095537E" w:rsidRDefault="002E20C9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2E20C9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ПОЛОЖЕНИЕ</w:t>
      </w:r>
    </w:p>
    <w:p w:rsidR="009E1EB4" w:rsidRPr="0095537E" w:rsidRDefault="009E1EB4" w:rsidP="009E1EB4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95537E">
        <w:rPr>
          <w:rFonts w:ascii="Arial" w:hAnsi="Arial" w:cs="Arial"/>
          <w:sz w:val="24"/>
          <w:szCs w:val="24"/>
        </w:rPr>
        <w:t>о порядке и условиях приватизации муниципального   имущества, находящегося в собственности муниципального образования</w:t>
      </w:r>
    </w:p>
    <w:p w:rsidR="009E1EB4" w:rsidRPr="0095537E" w:rsidRDefault="009E1EB4" w:rsidP="009E1EB4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95537E">
        <w:rPr>
          <w:rFonts w:ascii="Arial" w:hAnsi="Arial" w:cs="Arial"/>
          <w:sz w:val="24"/>
          <w:szCs w:val="24"/>
        </w:rPr>
        <w:t xml:space="preserve">сельское поселение Титовский сельсовет </w:t>
      </w:r>
    </w:p>
    <w:p w:rsidR="009E1EB4" w:rsidRPr="0095537E" w:rsidRDefault="009E1EB4" w:rsidP="009E1EB4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95537E">
        <w:rPr>
          <w:rFonts w:ascii="Arial" w:hAnsi="Arial" w:cs="Arial"/>
          <w:sz w:val="24"/>
          <w:szCs w:val="24"/>
        </w:rPr>
        <w:t>Егорьевского района Алтайского  края</w:t>
      </w:r>
    </w:p>
    <w:p w:rsidR="002E20C9" w:rsidRPr="0095537E" w:rsidRDefault="002E20C9" w:rsidP="002E20C9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2E20C9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1. Общие положения.</w:t>
      </w:r>
    </w:p>
    <w:p w:rsidR="00035833" w:rsidRPr="0095537E" w:rsidRDefault="00035833" w:rsidP="002E20C9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Настоящее Положение разработано в соответствии  Федеральными законами 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Российской Федерации», Гражданским кодексом Российской Федерации, 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E20C9" w:rsidRPr="0095537E">
        <w:rPr>
          <w:rFonts w:ascii="Arial" w:eastAsia="Times New Roman" w:hAnsi="Arial" w:cs="Arial"/>
          <w:sz w:val="24"/>
          <w:szCs w:val="24"/>
        </w:rPr>
        <w:t xml:space="preserve">муниципального образования сельское поселение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2E20C9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2E20C9" w:rsidRPr="0095537E">
        <w:rPr>
          <w:rFonts w:ascii="Arial" w:eastAsia="Times New Roman" w:hAnsi="Arial" w:cs="Arial"/>
          <w:sz w:val="24"/>
          <w:szCs w:val="24"/>
        </w:rPr>
        <w:t xml:space="preserve">муниципального образования сельское поселение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2E20C9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1.3. Органом, осуществляющим приватизацию муниципального имущества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 xml:space="preserve">, является администрация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Титовского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сельсовета Егорьевского района Алтайского края </w:t>
      </w:r>
      <w:r w:rsidRPr="0095537E">
        <w:rPr>
          <w:rFonts w:ascii="Arial" w:eastAsia="Times New Roman" w:hAnsi="Arial" w:cs="Arial"/>
          <w:sz w:val="24"/>
          <w:szCs w:val="24"/>
        </w:rPr>
        <w:t>(далее — Администрация).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035833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2. Основные цели и задачи приватизации муниципального имущества.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2.1. Повышение эффективности использования муниципального имущества.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 xml:space="preserve">2.2. Увеличение неналоговых поступлений в бюджет муниципального образования 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сельское поселение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>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2.3. Выявление и приватизация неиспользуемых и убыточных объектов на территории муниципального образования сельско</w:t>
      </w:r>
      <w:r w:rsidR="00035833" w:rsidRPr="0095537E">
        <w:rPr>
          <w:rFonts w:ascii="Arial" w:eastAsia="Times New Roman" w:hAnsi="Arial" w:cs="Arial"/>
          <w:sz w:val="24"/>
          <w:szCs w:val="24"/>
        </w:rPr>
        <w:t>е</w:t>
      </w:r>
      <w:r w:rsidRPr="0095537E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е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 xml:space="preserve"> (в том числе объектов незавершенного строительства).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2.4.  Освобождение от непрофильного имущества, обремененного содержанием за счет средств местного бюджета.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2.5. 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   муниципальное имущество.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2.6. Формирование условий для развития малого и среднего предпринимательства на территории поселения.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035833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3. Планирование приватизации муниципального имущества.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3.4. Решения о включении или исключении объектов из прогнозного плана (программы) приватизации муниципального имущества, принимается </w:t>
      </w:r>
      <w:proofErr w:type="spellStart"/>
      <w:r w:rsidR="009E1EB4" w:rsidRPr="0095537E">
        <w:rPr>
          <w:rFonts w:ascii="Arial" w:eastAsia="Times New Roman" w:hAnsi="Arial" w:cs="Arial"/>
          <w:sz w:val="24"/>
          <w:szCs w:val="24"/>
        </w:rPr>
        <w:t>Титовским</w:t>
      </w:r>
      <w:proofErr w:type="spellEnd"/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сельским </w:t>
      </w:r>
      <w:r w:rsidRPr="0095537E">
        <w:rPr>
          <w:rFonts w:ascii="Arial" w:eastAsia="Times New Roman" w:hAnsi="Arial" w:cs="Arial"/>
          <w:sz w:val="24"/>
          <w:szCs w:val="24"/>
        </w:rPr>
        <w:t>Советом депутатов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>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сельский </w:t>
      </w:r>
      <w:r w:rsidRPr="0095537E">
        <w:rPr>
          <w:rFonts w:ascii="Arial" w:eastAsia="Times New Roman" w:hAnsi="Arial" w:cs="Arial"/>
          <w:sz w:val="24"/>
          <w:szCs w:val="24"/>
        </w:rPr>
        <w:t>Совет депутатов</w:t>
      </w:r>
      <w:r w:rsidR="00035833" w:rsidRPr="0095537E">
        <w:rPr>
          <w:rFonts w:ascii="Arial" w:eastAsia="Times New Roman" w:hAnsi="Arial" w:cs="Arial"/>
          <w:sz w:val="24"/>
          <w:szCs w:val="24"/>
        </w:rPr>
        <w:t xml:space="preserve">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 xml:space="preserve"> до 1 марта.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035833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4. Ограничения для приватизации муниципального имущества.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035833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5. Порядок и способы приватизации муниципального имущества.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    -проведение обследования и технической инвентаризации объекта недвижимости (здания, помещений);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   -проведение государственной регистрации права муниципальной собственности на объект недвижимости;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   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    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    -проведение оценки рыночной стоимости приватизируемого муниципального имущества.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5.2. Оценка стоимости имущества, подлежащего приватизации, осуществляется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</w:t>
      </w:r>
      <w:r w:rsidR="00D808F1" w:rsidRPr="0095537E">
        <w:rPr>
          <w:rFonts w:ascii="Arial" w:eastAsia="Times New Roman" w:hAnsi="Arial" w:cs="Arial"/>
          <w:sz w:val="24"/>
          <w:szCs w:val="24"/>
        </w:rPr>
        <w:t>-наименование имущества и иные данные, позволяющие его индивидуализировать (характеристика имущества);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 -способ приватизации (в соответствии с планом приватизации);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 -начальную (нормативную) цену продажи;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</w:t>
      </w:r>
      <w:r w:rsidR="00D808F1" w:rsidRPr="0095537E">
        <w:rPr>
          <w:rFonts w:ascii="Arial" w:eastAsia="Times New Roman" w:hAnsi="Arial" w:cs="Arial"/>
          <w:sz w:val="24"/>
          <w:szCs w:val="24"/>
        </w:rPr>
        <w:t>-сроки продажи, в том числе срок рассрочки платежа (в случае ее предоставления);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</w:t>
      </w:r>
      <w:r w:rsidR="00D808F1" w:rsidRPr="0095537E">
        <w:rPr>
          <w:rFonts w:ascii="Arial" w:eastAsia="Times New Roman" w:hAnsi="Arial" w:cs="Arial"/>
          <w:sz w:val="24"/>
          <w:szCs w:val="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</w:t>
      </w:r>
      <w:r w:rsidR="00D808F1" w:rsidRPr="0095537E">
        <w:rPr>
          <w:rFonts w:ascii="Arial" w:eastAsia="Times New Roman" w:hAnsi="Arial" w:cs="Arial"/>
          <w:sz w:val="24"/>
          <w:szCs w:val="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наименование имущества и иные позволяющие его индивидуализировать данные (характеристика имущества);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  </w:t>
      </w:r>
      <w:r w:rsidR="00D808F1" w:rsidRPr="0095537E">
        <w:rPr>
          <w:rFonts w:ascii="Arial" w:eastAsia="Times New Roman" w:hAnsi="Arial" w:cs="Arial"/>
          <w:sz w:val="24"/>
          <w:szCs w:val="24"/>
        </w:rPr>
        <w:t>— способ приватизации имущества;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начальная цена;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срок рассрочки платежа (если она предоставляется);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иные необходимые для приватизации имущества сведения.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5.6. Документы, предоставляемые покупателями муниципального имущества: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заявка;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платежный документ с отметкой банка об исполнении, подтверждающий внесение установленного задатка.</w:t>
      </w:r>
    </w:p>
    <w:p w:rsidR="00D808F1" w:rsidRPr="0095537E" w:rsidRDefault="00035833" w:rsidP="00035833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Физические лица предъявляют документ, удостоверяющий личность,</w:t>
      </w:r>
      <w:r w:rsidRPr="0095537E">
        <w:rPr>
          <w:rFonts w:ascii="Arial" w:eastAsia="Times New Roman" w:hAnsi="Arial" w:cs="Arial"/>
          <w:sz w:val="24"/>
          <w:szCs w:val="24"/>
        </w:rPr>
        <w:t xml:space="preserve"> </w:t>
      </w:r>
      <w:r w:rsidR="00D808F1" w:rsidRPr="0095537E">
        <w:rPr>
          <w:rFonts w:ascii="Arial" w:eastAsia="Times New Roman" w:hAnsi="Arial" w:cs="Arial"/>
          <w:sz w:val="24"/>
          <w:szCs w:val="24"/>
        </w:rPr>
        <w:t>или представляют копии всех его листов.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Юридические лица </w:t>
      </w:r>
      <w:proofErr w:type="gramStart"/>
      <w:r w:rsidR="00D808F1" w:rsidRPr="0095537E">
        <w:rPr>
          <w:rFonts w:ascii="Arial" w:eastAsia="Times New Roman" w:hAnsi="Arial" w:cs="Arial"/>
          <w:sz w:val="24"/>
          <w:szCs w:val="24"/>
        </w:rPr>
        <w:t>предоставляют следующие документы</w:t>
      </w:r>
      <w:proofErr w:type="gramEnd"/>
      <w:r w:rsidR="00D808F1" w:rsidRPr="0095537E">
        <w:rPr>
          <w:rFonts w:ascii="Arial" w:eastAsia="Times New Roman" w:hAnsi="Arial" w:cs="Arial"/>
          <w:sz w:val="24"/>
          <w:szCs w:val="24"/>
        </w:rPr>
        <w:t>: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заверенные копии учредительных документов;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808F1" w:rsidRPr="0095537E" w:rsidRDefault="00035833" w:rsidP="00035833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—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— у претендента.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808F1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преобразование унитарного предприятия в акционерное общество;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преобразование унитарного предприятия в общество с ограниченной ответственностью;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государственного или муниципального имущества на аукционе;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акций акционерных обществ на специализированном аукционе;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государственного или муниципального имущества на конкурсе;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государственного или муниципального имущества посредством публичного предложения;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государственного или муниципального имущества по минимально допустимой цене;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— внесение государственного или муниципального имущества в качестве вклада в уставные капиталы акционерных обществ;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— продажа акций акционерных обществ по результатам доверительного управления.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035833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6. Покупатели государственного и муниципального имущества.</w:t>
      </w:r>
    </w:p>
    <w:p w:rsidR="00035833" w:rsidRPr="0095537E" w:rsidRDefault="00035833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D808F1" w:rsidRPr="0095537E" w:rsidRDefault="00035833" w:rsidP="00035833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— государственных и муниципальных унитарных предприятий, государственных и муниципальных учреждений;</w:t>
      </w:r>
    </w:p>
    <w:p w:rsidR="00D808F1" w:rsidRPr="0095537E" w:rsidRDefault="00035833" w:rsidP="00035833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        </w:t>
      </w:r>
      <w:r w:rsidR="00D808F1" w:rsidRPr="0095537E">
        <w:rPr>
          <w:rFonts w:ascii="Arial" w:eastAsia="Times New Roman" w:hAnsi="Arial" w:cs="Arial"/>
          <w:sz w:val="24"/>
          <w:szCs w:val="24"/>
        </w:rPr>
        <w:t>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5537E">
        <w:rPr>
          <w:rFonts w:ascii="Arial" w:eastAsia="Times New Roman" w:hAnsi="Arial" w:cs="Arial"/>
          <w:sz w:val="24"/>
          <w:szCs w:val="24"/>
        </w:rPr>
        <w:t xml:space="preserve">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5537E">
        <w:rPr>
          <w:rFonts w:ascii="Arial" w:eastAsia="Times New Roman" w:hAnsi="Arial" w:cs="Arial"/>
          <w:sz w:val="24"/>
          <w:szCs w:val="24"/>
        </w:rPr>
        <w:t>бенефициарных</w:t>
      </w:r>
      <w:proofErr w:type="spellEnd"/>
      <w:r w:rsidRPr="0095537E">
        <w:rPr>
          <w:rFonts w:ascii="Arial" w:eastAsia="Times New Roman" w:hAnsi="Arial" w:cs="Arial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5537E">
        <w:rPr>
          <w:rFonts w:ascii="Arial" w:eastAsia="Times New Roman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702DC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7 Особенности приватизации отдельных видов имущества.</w:t>
      </w:r>
    </w:p>
    <w:p w:rsidR="00D702DC" w:rsidRPr="0095537E" w:rsidRDefault="00D702DC" w:rsidP="00D702DC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находящихся у унитарного предприятия на праве постоянного (бессрочного) пользования или аренды;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7.6. Ограничениями могут являться: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—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иные обязанности, предусмотренные федеральным законом или в установленном им порядке.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используемых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по назначению: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объектов, обеспечивающих нужды органов социальной защиты населения;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объектов здравоохранения, образования, культуры, предназначенных для обслуживания жителей  сельского поселения;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 xml:space="preserve"> — детских оздоровительных комплексов (дач, лагерей);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жилищного фонда и объектов инфраструктуры;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</w:t>
      </w:r>
      <w:r w:rsidR="00D808F1" w:rsidRPr="0095537E">
        <w:rPr>
          <w:rFonts w:ascii="Arial" w:eastAsia="Times New Roman" w:hAnsi="Arial" w:cs="Arial"/>
          <w:sz w:val="24"/>
          <w:szCs w:val="24"/>
        </w:rPr>
        <w:t>— объектов транспорта и энергетики, предназначенных для обслуживания жителей поселения.</w:t>
      </w:r>
    </w:p>
    <w:p w:rsidR="00D808F1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D808F1" w:rsidRPr="0095537E">
        <w:rPr>
          <w:rFonts w:ascii="Arial" w:eastAsia="Times New Roman" w:hAnsi="Arial" w:cs="Arial"/>
          <w:sz w:val="24"/>
          <w:szCs w:val="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— охранное обязательство).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   сложными    вещами, распространяются на все их составные части.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7.11. Условия охранных  обязательств  в  отношении объектов   культурного  наследия    федерального значения определяются федеральным органом охраны объектов  культурного  наследия,   в  отношении  объектов  культурного наследия регионального значения и муниципального значения — органами исполнительной власти субъектов Российской  Федерации,  уполномоченными  в области охраны объектов       культурного    наследия,    в    соответствии    с     федеральным       законодательством.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7.12. Охранное обязательство оформляется в порядке, установленном федеральным  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702DC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8. Организационное и информационное обеспечение приватизации муниципального имущества.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8.1. Организационное обеспечение.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8.2. Информационное обеспечение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5537E">
        <w:rPr>
          <w:rFonts w:ascii="Arial" w:eastAsia="Times New Roman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3) способ приватизации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4) начальная цена продажи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5) форма подачи предложений о цене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6) условия и сроки платежа, необходимые реквизиты счетов;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12) ограничения участия отдельных категорий физических лиц и юридических лиц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 приватизации такого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13) порядок определения победителей (при проведен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ии ау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5537E">
        <w:rPr>
          <w:rFonts w:ascii="Arial" w:eastAsia="Times New Roman" w:hAnsi="Arial" w:cs="Arial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  <w:proofErr w:type="gramEnd"/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lastRenderedPageBreak/>
        <w:t>4) условия конкурса при продаже акций акционерного общества или долей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в уставном капитале общества с ограниченной ответственностью на конкурсе;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8) численность работников хозяйственного общества;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9</w:t>
      </w:r>
      <w:r w:rsidR="00D702DC" w:rsidRPr="0095537E">
        <w:rPr>
          <w:rFonts w:ascii="Arial" w:eastAsia="Times New Roman" w:hAnsi="Arial" w:cs="Arial"/>
          <w:sz w:val="24"/>
          <w:szCs w:val="24"/>
        </w:rPr>
        <w:t xml:space="preserve">. </w:t>
      </w:r>
      <w:r w:rsidRPr="0095537E">
        <w:rPr>
          <w:rFonts w:ascii="Arial" w:eastAsia="Times New Roman" w:hAnsi="Arial" w:cs="Arial"/>
          <w:sz w:val="24"/>
          <w:szCs w:val="24"/>
        </w:rPr>
        <w:t xml:space="preserve"> Оформление купли-продажи муниципального имущества.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9.1. Продажа муниципального имущества оформляется договором купли-продажи.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1) сведения о сторонах договора;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2) наименование муниципального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3) место его нахождения;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4) состав и цена муниципального имущества;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7) форма и сроки платежа за приобретенное имущество;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8) условия, в соответствии с которыми указанное имущество было приобретено покупателем;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11) иные условия, обязательные для выполнения сторонами такого договора в соответствии с действующим законодательством Российской Федерации, а </w:t>
      </w:r>
      <w:r w:rsidRPr="0095537E">
        <w:rPr>
          <w:rFonts w:ascii="Arial" w:eastAsia="Times New Roman" w:hAnsi="Arial" w:cs="Arial"/>
          <w:sz w:val="24"/>
          <w:szCs w:val="24"/>
        </w:rPr>
        <w:lastRenderedPageBreak/>
        <w:t>также иные условия, установленные сторонами такого договора по взаимному соглашению.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9.3. В случае</w:t>
      </w:r>
      <w:proofErr w:type="gramStart"/>
      <w:r w:rsidRPr="0095537E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95537E">
        <w:rPr>
          <w:rFonts w:ascii="Arial" w:eastAsia="Times New Roman" w:hAnsi="Arial" w:cs="Arial"/>
          <w:sz w:val="24"/>
          <w:szCs w:val="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9.6 Продажа муниципального имущества по минимально допустимой цене (далее —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  10 процентов от такой цены первоначального предложения.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702DC">
      <w:pPr>
        <w:pStyle w:val="a4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Глава 10. Оплата и распределение денежных средств, полученных в результате приватизации имущества.</w:t>
      </w:r>
    </w:p>
    <w:p w:rsidR="00D702DC" w:rsidRPr="0095537E" w:rsidRDefault="00D702DC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10.1. Средства, полученные от продажи муниципального имущества, подлежат зачислению в бюджет </w:t>
      </w:r>
      <w:r w:rsidR="00D702DC" w:rsidRPr="0095537E">
        <w:rPr>
          <w:rFonts w:ascii="Arial" w:eastAsia="Times New Roman" w:hAnsi="Arial" w:cs="Arial"/>
          <w:sz w:val="24"/>
          <w:szCs w:val="24"/>
        </w:rPr>
        <w:t xml:space="preserve">муниципального образования сельское поселение </w:t>
      </w:r>
      <w:r w:rsidR="009E1EB4" w:rsidRPr="0095537E">
        <w:rPr>
          <w:rFonts w:ascii="Arial" w:eastAsia="Times New Roman" w:hAnsi="Arial" w:cs="Arial"/>
          <w:sz w:val="24"/>
          <w:szCs w:val="24"/>
        </w:rPr>
        <w:t>Титовский</w:t>
      </w:r>
      <w:r w:rsidR="00D702DC" w:rsidRPr="0095537E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</w:t>
      </w:r>
      <w:r w:rsidRPr="0095537E">
        <w:rPr>
          <w:rFonts w:ascii="Arial" w:eastAsia="Times New Roman" w:hAnsi="Arial" w:cs="Arial"/>
          <w:sz w:val="24"/>
          <w:szCs w:val="24"/>
        </w:rPr>
        <w:t>, в полном объеме.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10.2. Оплата приобретаемого Покупателем муниципального имущества производится единовременно.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 xml:space="preserve"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</w:t>
      </w:r>
      <w:r w:rsidRPr="0095537E">
        <w:rPr>
          <w:rFonts w:ascii="Arial" w:eastAsia="Times New Roman" w:hAnsi="Arial" w:cs="Arial"/>
          <w:sz w:val="24"/>
          <w:szCs w:val="24"/>
        </w:rPr>
        <w:lastRenderedPageBreak/>
        <w:t>реализации муниципального имущества на аукционе задаток Покупателю не возвращается.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D808F1" w:rsidRPr="0095537E" w:rsidRDefault="00D808F1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10.7. Продавец вправе взыскать неустойку (штраф, пеню), предусмотренную действующим законодательством и</w:t>
      </w:r>
      <w:r w:rsidR="002A032D" w:rsidRPr="0095537E">
        <w:rPr>
          <w:rFonts w:ascii="Arial" w:eastAsia="Times New Roman" w:hAnsi="Arial" w:cs="Arial"/>
          <w:sz w:val="24"/>
          <w:szCs w:val="24"/>
        </w:rPr>
        <w:t xml:space="preserve"> </w:t>
      </w:r>
      <w:r w:rsidRPr="0095537E">
        <w:rPr>
          <w:rFonts w:ascii="Arial" w:eastAsia="Times New Roman" w:hAnsi="Arial" w:cs="Arial"/>
          <w:sz w:val="24"/>
          <w:szCs w:val="24"/>
        </w:rPr>
        <w:t>(или) договором купли-продажи, в установленном порядке.</w:t>
      </w:r>
    </w:p>
    <w:p w:rsidR="002A032D" w:rsidRPr="0095537E" w:rsidRDefault="002A032D" w:rsidP="00D808F1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5537E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5B6FBE" w:rsidRPr="0095537E" w:rsidRDefault="005B6FBE" w:rsidP="00D808F1">
      <w:pPr>
        <w:ind w:firstLine="567"/>
        <w:rPr>
          <w:rFonts w:ascii="Arial" w:hAnsi="Arial" w:cs="Arial"/>
          <w:sz w:val="24"/>
          <w:szCs w:val="24"/>
        </w:rPr>
      </w:pPr>
    </w:p>
    <w:sectPr w:rsidR="005B6FBE" w:rsidRPr="0095537E" w:rsidSect="002E20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8F1"/>
    <w:rsid w:val="00035833"/>
    <w:rsid w:val="001232C6"/>
    <w:rsid w:val="002A032D"/>
    <w:rsid w:val="002E20C9"/>
    <w:rsid w:val="003222C2"/>
    <w:rsid w:val="00417020"/>
    <w:rsid w:val="00425D5D"/>
    <w:rsid w:val="005B6FBE"/>
    <w:rsid w:val="008F0C65"/>
    <w:rsid w:val="0095537E"/>
    <w:rsid w:val="009C7824"/>
    <w:rsid w:val="009E1EB4"/>
    <w:rsid w:val="00B97EBF"/>
    <w:rsid w:val="00C200CA"/>
    <w:rsid w:val="00CD14BA"/>
    <w:rsid w:val="00D702DC"/>
    <w:rsid w:val="00D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BF"/>
  </w:style>
  <w:style w:type="paragraph" w:styleId="4">
    <w:name w:val="heading 4"/>
    <w:basedOn w:val="a"/>
    <w:link w:val="40"/>
    <w:uiPriority w:val="9"/>
    <w:qFormat/>
    <w:rsid w:val="00D80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8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08F1"/>
    <w:rPr>
      <w:b/>
      <w:bCs/>
    </w:rPr>
  </w:style>
  <w:style w:type="paragraph" w:styleId="a4">
    <w:name w:val="No Spacing"/>
    <w:uiPriority w:val="1"/>
    <w:qFormat/>
    <w:rsid w:val="00D808F1"/>
    <w:pPr>
      <w:spacing w:after="0" w:line="240" w:lineRule="auto"/>
    </w:pPr>
  </w:style>
  <w:style w:type="paragraph" w:customStyle="1" w:styleId="a5">
    <w:name w:val="Знак Знак Знак"/>
    <w:basedOn w:val="a"/>
    <w:rsid w:val="00D80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D8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СельсоветТ</cp:lastModifiedBy>
  <cp:revision>13</cp:revision>
  <cp:lastPrinted>2025-04-09T02:26:00Z</cp:lastPrinted>
  <dcterms:created xsi:type="dcterms:W3CDTF">2025-01-10T02:22:00Z</dcterms:created>
  <dcterms:modified xsi:type="dcterms:W3CDTF">2025-04-17T04:51:00Z</dcterms:modified>
</cp:coreProperties>
</file>